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F4" w:rsidRDefault="00456EF4" w:rsidP="00456EF4">
      <w:r>
        <w:t xml:space="preserve"> KRYTERIA OCENIANIA I METODY SPRAWDZANIA OSIĄGNIĘĆ UCZNIÓW</w:t>
      </w:r>
      <w:r>
        <w:t xml:space="preserve"> Z ZAJĘĆ TECHNICZNYCH</w:t>
      </w:r>
    </w:p>
    <w:p w:rsidR="00456EF4" w:rsidRDefault="00456EF4" w:rsidP="00456EF4">
      <w:r>
        <w:t>O</w:t>
      </w:r>
      <w:r w:rsidRPr="00456EF4">
        <w:t xml:space="preserve">cena osiągnięć ucznia polega na rozpoznaniu stopnia opanowania przez niego wiadomości </w:t>
      </w:r>
      <w:r>
        <w:t xml:space="preserve"> </w:t>
      </w:r>
      <w:r w:rsidRPr="00456EF4">
        <w:t>i</w:t>
      </w:r>
      <w:r>
        <w:t xml:space="preserve"> </w:t>
      </w:r>
      <w:r w:rsidRPr="00456EF4">
        <w:t>umiejętności w</w:t>
      </w:r>
      <w:r>
        <w:t xml:space="preserve"> </w:t>
      </w:r>
      <w:r w:rsidRPr="00456EF4">
        <w:t>stosunku do wymagań edukacyjnych wynikających z</w:t>
      </w:r>
      <w:r>
        <w:t xml:space="preserve"> </w:t>
      </w:r>
      <w:r w:rsidRPr="00456EF4">
        <w:t>podstawy programowej. Ocenianie służy zatem do sprawdzenia skuteczności procesu dydaktycznego i ma następujące cele:</w:t>
      </w:r>
    </w:p>
    <w:p w:rsidR="00456EF4" w:rsidRDefault="00456EF4" w:rsidP="00456EF4">
      <w:r w:rsidRPr="00456EF4">
        <w:t xml:space="preserve"> • informowanie ucznia o poziomie jego osiągnięć edukacyjnych i o postępach w tym zakresie</w:t>
      </w:r>
    </w:p>
    <w:p w:rsidR="00456EF4" w:rsidRDefault="00456EF4" w:rsidP="00456EF4">
      <w:r w:rsidRPr="00456EF4">
        <w:t xml:space="preserve"> • wspomaganie ucznia w samodzielnym planowaniu swojego rozwoju,</w:t>
      </w:r>
    </w:p>
    <w:p w:rsidR="00456EF4" w:rsidRDefault="00456EF4" w:rsidP="00456EF4">
      <w:r w:rsidRPr="00456EF4">
        <w:t xml:space="preserve"> • motywowanie do dalszych postępów w nauce,</w:t>
      </w:r>
    </w:p>
    <w:p w:rsidR="00456EF4" w:rsidRDefault="00456EF4" w:rsidP="00456EF4">
      <w:r w:rsidRPr="00456EF4">
        <w:t xml:space="preserve"> • dostarczanie rodzicom (opiekunom prawnym) i</w:t>
      </w:r>
      <w:r>
        <w:t xml:space="preserve"> </w:t>
      </w:r>
      <w:r w:rsidRPr="00456EF4">
        <w:t>nauczycielom informacji o</w:t>
      </w:r>
      <w:r>
        <w:t xml:space="preserve"> </w:t>
      </w:r>
      <w:r w:rsidRPr="00456EF4">
        <w:t>postępach, trudnościach w</w:t>
      </w:r>
      <w:r>
        <w:t xml:space="preserve"> </w:t>
      </w:r>
      <w:r w:rsidRPr="00456EF4">
        <w:t xml:space="preserve">nauce oraz specjalnych uzdolnieniach ucznia, </w:t>
      </w:r>
    </w:p>
    <w:p w:rsidR="00456EF4" w:rsidRDefault="00456EF4" w:rsidP="00456EF4">
      <w:r w:rsidRPr="00456EF4">
        <w:t>• umożliwienie nauczycielom doskonalenia organizacji i metod pracy dydaktyczno-wychowawczej. Z punktu widzenia nauczyciela ocenianie jest istotnym elementem procesu dydaktycznego, ponieważ umożliwia:</w:t>
      </w:r>
    </w:p>
    <w:p w:rsidR="00456EF4" w:rsidRDefault="00456EF4" w:rsidP="00456EF4">
      <w:r w:rsidRPr="00456EF4">
        <w:t xml:space="preserve"> • kontrolowanie postępów ucznia, </w:t>
      </w:r>
    </w:p>
    <w:p w:rsidR="00456EF4" w:rsidRDefault="00456EF4" w:rsidP="00456EF4">
      <w:r w:rsidRPr="00456EF4">
        <w:t>• ocenę skuteczności metod dydaktycznych wykorzystywanych podczas zajęć,</w:t>
      </w:r>
    </w:p>
    <w:p w:rsidR="00456EF4" w:rsidRDefault="00456EF4" w:rsidP="00456EF4">
      <w:r w:rsidRPr="00456EF4">
        <w:t xml:space="preserve"> • ocenę trafności stawianych wymagań edukacyjnych, </w:t>
      </w:r>
    </w:p>
    <w:p w:rsidR="00456EF4" w:rsidRDefault="00456EF4" w:rsidP="00456EF4">
      <w:r w:rsidRPr="00456EF4">
        <w:t>• doskonalenie sposobów r</w:t>
      </w:r>
      <w:r>
        <w:t>ealizacji przyjętego programu na</w:t>
      </w:r>
      <w:r w:rsidRPr="00456EF4">
        <w:t xml:space="preserve">uczania. Natomiast z perspektywy ucznia ocenianie stwarza okazję do: </w:t>
      </w:r>
    </w:p>
    <w:p w:rsidR="00456EF4" w:rsidRDefault="00456EF4" w:rsidP="00456EF4">
      <w:r w:rsidRPr="00456EF4">
        <w:t>• pogłębiania samokontroli,</w:t>
      </w:r>
    </w:p>
    <w:p w:rsidR="00456EF4" w:rsidRDefault="00456EF4" w:rsidP="00456EF4">
      <w:r w:rsidRPr="00456EF4">
        <w:t xml:space="preserve"> • motywowania do systematyzowania wiedzy i doskonalenia umiejętności,</w:t>
      </w:r>
    </w:p>
    <w:p w:rsidR="00456EF4" w:rsidRDefault="00456EF4" w:rsidP="00456EF4">
      <w:r w:rsidRPr="00456EF4">
        <w:t xml:space="preserve"> • odczuwania satysfakcji z własnych osiągnięć. Ocenę osiągnięć ucznia można sformułować z wykorzystaniem zaproponowanych kryteriów odnoszących się do sześciostopniowej skali ocen.</w:t>
      </w:r>
    </w:p>
    <w:p w:rsidR="00456EF4" w:rsidRDefault="00456EF4" w:rsidP="00456EF4">
      <w:r>
        <w:t xml:space="preserve">• </w:t>
      </w:r>
      <w:r w:rsidRPr="00456EF4">
        <w:rPr>
          <w:b/>
        </w:rPr>
        <w:t>Stopień celujący</w:t>
      </w:r>
      <w:r>
        <w:t xml:space="preserve"> otrzymuje uczeń, który pracuje systematycznie, wykonuje wszystkie zadania samodzielnie, a</w:t>
      </w:r>
      <w:r>
        <w:t xml:space="preserve"> </w:t>
      </w:r>
      <w:r>
        <w:t>także starannie i</w:t>
      </w:r>
      <w:r>
        <w:t xml:space="preserve"> </w:t>
      </w:r>
      <w:r>
        <w:t>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przedmiotowych, np.</w:t>
      </w:r>
      <w:r>
        <w:t xml:space="preserve"> </w:t>
      </w:r>
      <w:r>
        <w:t>z</w:t>
      </w:r>
      <w:r>
        <w:t xml:space="preserve"> </w:t>
      </w:r>
      <w:r>
        <w:t>zakresu bezpieczeństwa w</w:t>
      </w:r>
      <w:r>
        <w:t xml:space="preserve"> </w:t>
      </w:r>
      <w:r>
        <w:t>ruchu drogowym.</w:t>
      </w:r>
      <w:r>
        <w:t xml:space="preserve"> </w:t>
      </w:r>
    </w:p>
    <w:p w:rsidR="00456EF4" w:rsidRDefault="00456EF4" w:rsidP="00456EF4">
      <w:r>
        <w:t xml:space="preserve"> • </w:t>
      </w:r>
      <w:r w:rsidRPr="00456EF4">
        <w:rPr>
          <w:b/>
        </w:rPr>
        <w:t>Stopień bardzo dobry</w:t>
      </w:r>
      <w:r>
        <w:t xml:space="preserve"> przysługuje uczniowi, który pracuje systematycznie i z reguły samodzielnie oraz wykonuje zadania poprawnie pod względem merytorycznym. Ponadto uzyskuje co najmniej dobre oceny ze sprawdzianów i</w:t>
      </w:r>
      <w:r>
        <w:t xml:space="preserve"> </w:t>
      </w:r>
      <w:r>
        <w:t>wykonuje działania techniczne w</w:t>
      </w:r>
      <w:r>
        <w:t xml:space="preserve"> </w:t>
      </w:r>
      <w:r>
        <w:t>odpowiednio zorganizowanym miejscu pracy i</w:t>
      </w:r>
      <w:r>
        <w:t xml:space="preserve"> </w:t>
      </w:r>
      <w:r>
        <w:t>z</w:t>
      </w:r>
      <w:r>
        <w:t xml:space="preserve"> </w:t>
      </w:r>
      <w:r>
        <w:t xml:space="preserve">zachowaniem podstawowych zasad bezpieczeństwa. </w:t>
      </w:r>
    </w:p>
    <w:p w:rsidR="00456EF4" w:rsidRDefault="00456EF4" w:rsidP="00456EF4">
      <w:r>
        <w:t xml:space="preserve">• </w:t>
      </w:r>
      <w:r w:rsidRPr="00456EF4">
        <w:rPr>
          <w:b/>
        </w:rPr>
        <w:t>Stopień dobr</w:t>
      </w:r>
      <w:r w:rsidRPr="00456EF4">
        <w:rPr>
          <w:b/>
        </w:rPr>
        <w:t>y</w:t>
      </w:r>
      <w:r>
        <w:t xml:space="preserve">  </w:t>
      </w:r>
      <w:r>
        <w:t>uzyskuje uczeń, który podczas pracy na lekcjach korzysta z</w:t>
      </w:r>
      <w:r>
        <w:t xml:space="preserve"> </w:t>
      </w:r>
      <w:r>
        <w:t>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456EF4" w:rsidRDefault="00456EF4" w:rsidP="00456EF4">
      <w:r>
        <w:t xml:space="preserve"> • </w:t>
      </w:r>
      <w:r w:rsidRPr="00456EF4">
        <w:rPr>
          <w:b/>
        </w:rPr>
        <w:t>Stopień dostateczny</w:t>
      </w:r>
      <w:r>
        <w:t xml:space="preserve"> </w:t>
      </w:r>
      <w:r>
        <w:t>przeznaczony jest dla ucznia, który pracuje systematycznie, ale podczas realizowania działań technicznych w</w:t>
      </w:r>
      <w:r>
        <w:t xml:space="preserve"> </w:t>
      </w:r>
      <w:r>
        <w:t>dużej mierze korzysta z</w:t>
      </w:r>
      <w:r>
        <w:t xml:space="preserve"> </w:t>
      </w:r>
      <w:r>
        <w:t>pomocy innych osób, a</w:t>
      </w:r>
      <w:r>
        <w:t xml:space="preserve"> </w:t>
      </w:r>
      <w:r>
        <w:t>treści nauczania opanował na poziomie niższym niż dostateczny. Na stanowisku pracy nie zachowuje porządku.</w:t>
      </w:r>
    </w:p>
    <w:p w:rsidR="00456EF4" w:rsidRDefault="00456EF4" w:rsidP="00456EF4">
      <w:r w:rsidRPr="00456EF4">
        <w:rPr>
          <w:b/>
        </w:rPr>
        <w:lastRenderedPageBreak/>
        <w:t xml:space="preserve"> • Stopień dopuszczający</w:t>
      </w:r>
      <w: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456EF4" w:rsidRDefault="00456EF4" w:rsidP="00456EF4">
      <w:r>
        <w:t xml:space="preserve"> • </w:t>
      </w:r>
      <w:r w:rsidRPr="00456EF4">
        <w:rPr>
          <w:b/>
        </w:rPr>
        <w:t>Stopień niedostateczny</w:t>
      </w:r>
      <w: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456EF4" w:rsidRDefault="00456EF4" w:rsidP="00456EF4">
      <w:r>
        <w:t xml:space="preserve">Podczas oceniania osiągnięć uczniów poza wiedzą i umiejętnościami należy wziąć pod uwagę: </w:t>
      </w:r>
    </w:p>
    <w:p w:rsidR="00456EF4" w:rsidRDefault="00456EF4" w:rsidP="00456EF4">
      <w:r>
        <w:t>• aktywność podczas lekcji,</w:t>
      </w:r>
    </w:p>
    <w:p w:rsidR="00456EF4" w:rsidRDefault="00456EF4" w:rsidP="00456EF4">
      <w:r>
        <w:t xml:space="preserve"> • umiejętność pracy w grupie,</w:t>
      </w:r>
    </w:p>
    <w:p w:rsidR="00456EF4" w:rsidRDefault="00456EF4" w:rsidP="00456EF4">
      <w:r>
        <w:t xml:space="preserve"> • obowiązkowość i systematyczność,</w:t>
      </w:r>
    </w:p>
    <w:p w:rsidR="00456EF4" w:rsidRDefault="00456EF4" w:rsidP="00456EF4">
      <w:r>
        <w:t xml:space="preserve"> • udział w pracach na rzecz szkoły i ochrony środowiska naturalnego. </w:t>
      </w:r>
    </w:p>
    <w:p w:rsidR="00D328CE" w:rsidRDefault="00456EF4" w:rsidP="00456EF4">
      <w:r>
        <w:t>W wypadku zajęć technicznych trzeba ponadto uwzględnić stosunek ucznia do wykonywania działań praktycznych. Istotne są też: pomysłowość konstrukcyjna, właściwy dobór materiałów, estetyka wykonania oraz przestrzeganie zasad bezpieczeństwa. Ocena powinna również odzwierciedlać indywidualne podejście ucznia do lekcji, jego motywację i</w:t>
      </w:r>
      <w:r>
        <w:t xml:space="preserve"> </w:t>
      </w:r>
      <w:r>
        <w:t>zaangażowanie w</w:t>
      </w:r>
      <w:r>
        <w:t xml:space="preserve"> </w:t>
      </w:r>
      <w:r>
        <w:t>pracę. Ocena osiągnięć jest integralną częścią całego procesu nauczania. Najpełniejszy obraz wyników ucznia można uzyskać wówczas, gdy ocenianie będzie systematyczne i</w:t>
      </w:r>
      <w:r w:rsidR="00D328CE">
        <w:t xml:space="preserve"> </w:t>
      </w:r>
      <w:r>
        <w:t>oparte na różnorodnych sposobach weryfikowania wiedzy oraz umiejętności.</w:t>
      </w:r>
    </w:p>
    <w:p w:rsidR="00456EF4" w:rsidRDefault="00456EF4" w:rsidP="00D328CE">
      <w:r>
        <w:t xml:space="preserve"> W nauczaniu zajęć technicznych ocenie mogą podlegać następujące formy pracy: • test, • sprawdzian, • zadanie praktyczne, • zadanie domowe, • aktywność na lekcji, • odpowiedź ustna, • praca pozalekcyjna (np. konkurs, projekt). W ocenianiu szkolnym dąży się do spełnienia wymogów obiektywności poprzez jasność kryteriów i procedur oceny</w:t>
      </w:r>
      <w:bookmarkStart w:id="0" w:name="_GoBack"/>
      <w:bookmarkEnd w:id="0"/>
    </w:p>
    <w:sectPr w:rsidR="004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4"/>
    <w:rsid w:val="00456EF4"/>
    <w:rsid w:val="00C83862"/>
    <w:rsid w:val="00D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6192-BF89-485B-B0CD-A59150C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2017-09-12T18:55:00Z</dcterms:created>
  <dcterms:modified xsi:type="dcterms:W3CDTF">2017-09-12T19:07:00Z</dcterms:modified>
</cp:coreProperties>
</file>